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E069E" w14:textId="77EE45EC" w:rsidR="004E3BFF" w:rsidRDefault="00D27EA2" w:rsidP="004E3BF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Task Force for </w:t>
      </w:r>
      <w:r w:rsidR="00093725">
        <w:rPr>
          <w:b/>
          <w:u w:val="single"/>
        </w:rPr>
        <w:t>Diversity</w:t>
      </w:r>
      <w:r>
        <w:rPr>
          <w:b/>
          <w:u w:val="single"/>
        </w:rPr>
        <w:t xml:space="preserve"> Programming</w:t>
      </w:r>
      <w:r w:rsidR="00F860CF">
        <w:rPr>
          <w:b/>
          <w:u w:val="single"/>
        </w:rPr>
        <w:t xml:space="preserve"> </w:t>
      </w:r>
    </w:p>
    <w:p w14:paraId="0E90B338" w14:textId="77777777" w:rsidR="00464A1A" w:rsidRDefault="00464A1A" w:rsidP="00464A1A">
      <w:pPr>
        <w:spacing w:after="0" w:line="240" w:lineRule="auto"/>
        <w:jc w:val="center"/>
      </w:pPr>
      <w:r>
        <w:t>Youngstown State University</w:t>
      </w:r>
    </w:p>
    <w:p w14:paraId="60381A52" w14:textId="6B5B90E1" w:rsidR="00464A1A" w:rsidRDefault="00093725" w:rsidP="00464A1A">
      <w:pPr>
        <w:spacing w:after="0" w:line="240" w:lineRule="auto"/>
        <w:jc w:val="center"/>
      </w:pPr>
      <w:r>
        <w:t>Office of Diversity and Multicultural Affairs</w:t>
      </w:r>
    </w:p>
    <w:p w14:paraId="6356B7B8" w14:textId="77777777" w:rsidR="00464A1A" w:rsidRPr="00464A1A" w:rsidRDefault="00464A1A" w:rsidP="00464A1A">
      <w:pPr>
        <w:spacing w:after="0" w:line="240" w:lineRule="auto"/>
        <w:jc w:val="center"/>
      </w:pPr>
    </w:p>
    <w:p w14:paraId="088D198A" w14:textId="58997809" w:rsidR="007B34CC" w:rsidRPr="00FA3C2A" w:rsidRDefault="00093725" w:rsidP="00FA3C2A">
      <w:pPr>
        <w:rPr>
          <w:i/>
          <w:sz w:val="24"/>
          <w:szCs w:val="24"/>
        </w:rPr>
      </w:pPr>
      <w:r w:rsidRPr="00FA3C2A">
        <w:t>This</w:t>
      </w:r>
      <w:r w:rsidR="007C101F" w:rsidRPr="00FA3C2A">
        <w:t xml:space="preserve"> task force</w:t>
      </w:r>
      <w:r w:rsidRPr="00FA3C2A">
        <w:t xml:space="preserve"> </w:t>
      </w:r>
      <w:r w:rsidR="00FA3C2A" w:rsidRPr="00FA3C2A">
        <w:t>is comprised of a</w:t>
      </w:r>
      <w:r w:rsidRPr="00FA3C2A">
        <w:t xml:space="preserve"> representative</w:t>
      </w:r>
      <w:r w:rsidR="001E6832" w:rsidRPr="00FA3C2A">
        <w:t xml:space="preserve"> </w:t>
      </w:r>
      <w:r w:rsidR="00FA3C2A">
        <w:t xml:space="preserve">who has experience in/with diverse </w:t>
      </w:r>
      <w:r w:rsidR="00FA3C2A" w:rsidRPr="00FA3C2A">
        <w:t>from each university college</w:t>
      </w:r>
      <w:r w:rsidR="007C101F" w:rsidRPr="00FA3C2A">
        <w:t xml:space="preserve"> </w:t>
      </w:r>
      <w:r w:rsidR="00FA3C2A" w:rsidRPr="00FA3C2A">
        <w:rPr>
          <w:i/>
          <w:sz w:val="24"/>
          <w:szCs w:val="24"/>
        </w:rPr>
        <w:t xml:space="preserve">who </w:t>
      </w:r>
      <w:r w:rsidR="00CD02DD" w:rsidRPr="00FA3C2A">
        <w:rPr>
          <w:i/>
          <w:sz w:val="24"/>
          <w:szCs w:val="24"/>
        </w:rPr>
        <w:t>has</w:t>
      </w:r>
      <w:r w:rsidR="00FA3C2A" w:rsidRPr="00FA3C2A">
        <w:rPr>
          <w:i/>
          <w:sz w:val="24"/>
          <w:szCs w:val="24"/>
        </w:rPr>
        <w:t xml:space="preserve"> been identified by the dean of their respective colleges. </w:t>
      </w:r>
      <w:r w:rsidR="00FA3C2A">
        <w:rPr>
          <w:sz w:val="24"/>
          <w:szCs w:val="24"/>
        </w:rPr>
        <w:t xml:space="preserve">The UDTF </w:t>
      </w:r>
      <w:r w:rsidR="007C101F">
        <w:t xml:space="preserve">will meet as needed throughout </w:t>
      </w:r>
      <w:r>
        <w:t>the 2013-2014</w:t>
      </w:r>
      <w:r w:rsidR="007C101F">
        <w:t xml:space="preserve"> academic year to make recomm</w:t>
      </w:r>
      <w:r w:rsidR="007B34CC">
        <w:t xml:space="preserve">endations to </w:t>
      </w:r>
      <w:r>
        <w:t>the President</w:t>
      </w:r>
      <w:r w:rsidR="007B34CC">
        <w:t xml:space="preserve"> to address the below:</w:t>
      </w:r>
    </w:p>
    <w:p w14:paraId="35D8277B" w14:textId="2B15DF84" w:rsidR="001E6832" w:rsidRDefault="007B34CC" w:rsidP="00867F90">
      <w:pPr>
        <w:pStyle w:val="ListParagraph"/>
        <w:numPr>
          <w:ilvl w:val="0"/>
          <w:numId w:val="2"/>
        </w:numPr>
      </w:pPr>
      <w:r>
        <w:t>Find means through which</w:t>
      </w:r>
      <w:r w:rsidR="001E6832">
        <w:t xml:space="preserve"> each </w:t>
      </w:r>
      <w:r>
        <w:t>College can support</w:t>
      </w:r>
      <w:r w:rsidR="00FA3C2A">
        <w:t xml:space="preserve"> the Strategic Plan’s diversity initiatives:</w:t>
      </w:r>
    </w:p>
    <w:p w14:paraId="74B70708" w14:textId="77777777" w:rsidR="00F860CF" w:rsidRDefault="00F860CF" w:rsidP="007B34CC">
      <w:pPr>
        <w:pStyle w:val="ListParagraph"/>
        <w:numPr>
          <w:ilvl w:val="0"/>
          <w:numId w:val="2"/>
        </w:numPr>
      </w:pPr>
      <w:r>
        <w:t>Offer general suggestions to improve contextualization and presentation of information</w:t>
      </w:r>
    </w:p>
    <w:p w14:paraId="0360FB53" w14:textId="77777777" w:rsidR="00A222B6" w:rsidRPr="00FA3C2A" w:rsidRDefault="00A222B6">
      <w:pPr>
        <w:rPr>
          <w:b/>
        </w:rPr>
      </w:pPr>
      <w:r w:rsidRPr="00FA3C2A">
        <w:rPr>
          <w:b/>
        </w:rPr>
        <w:t>Timeline:</w:t>
      </w:r>
    </w:p>
    <w:p w14:paraId="3A965A7F" w14:textId="06F43C02" w:rsidR="00A222B6" w:rsidRDefault="007C101F" w:rsidP="00027C73">
      <w:pPr>
        <w:pStyle w:val="ListParagraph"/>
        <w:numPr>
          <w:ilvl w:val="0"/>
          <w:numId w:val="3"/>
        </w:numPr>
      </w:pPr>
      <w:r>
        <w:t>The committee will present interim findings</w:t>
      </w:r>
      <w:r w:rsidR="00AB614C">
        <w:t xml:space="preserve"> or an update</w:t>
      </w:r>
      <w:r w:rsidR="00FA3C2A">
        <w:t xml:space="preserve"> to the interim director of DMA</w:t>
      </w:r>
      <w:r>
        <w:t xml:space="preserve"> prior to the</w:t>
      </w:r>
      <w:r w:rsidR="00B42BFE">
        <w:t xml:space="preserve"> end of the fall 2013</w:t>
      </w:r>
      <w:r w:rsidR="00A222B6">
        <w:t xml:space="preserve"> semester;</w:t>
      </w:r>
    </w:p>
    <w:p w14:paraId="351A8E95" w14:textId="5C987419" w:rsidR="00E034B3" w:rsidRDefault="00E034B3" w:rsidP="00027C73">
      <w:pPr>
        <w:pStyle w:val="ListParagraph"/>
        <w:numPr>
          <w:ilvl w:val="0"/>
          <w:numId w:val="3"/>
        </w:numPr>
      </w:pPr>
      <w:r>
        <w:t>The committee will provide an update prior to</w:t>
      </w:r>
      <w:r w:rsidR="00FA3C2A">
        <w:t xml:space="preserve"> the mid-term of the spring 2014</w:t>
      </w:r>
      <w:r>
        <w:t xml:space="preserve"> semester;</w:t>
      </w:r>
    </w:p>
    <w:p w14:paraId="56DCB8CD" w14:textId="26A5D01A" w:rsidR="00A222B6" w:rsidRDefault="00A222B6" w:rsidP="00A222B6">
      <w:pPr>
        <w:pStyle w:val="ListParagraph"/>
        <w:numPr>
          <w:ilvl w:val="0"/>
          <w:numId w:val="3"/>
        </w:numPr>
      </w:pPr>
      <w:r>
        <w:t xml:space="preserve">The taskforce should expect to </w:t>
      </w:r>
      <w:r w:rsidR="007B34CC">
        <w:t>issue</w:t>
      </w:r>
      <w:r>
        <w:t xml:space="preserve"> a </w:t>
      </w:r>
      <w:r w:rsidR="007B34CC">
        <w:t xml:space="preserve">full </w:t>
      </w:r>
      <w:r>
        <w:t xml:space="preserve">report during the </w:t>
      </w:r>
      <w:r w:rsidR="00FA3C2A">
        <w:t>end of the spring 2014</w:t>
      </w:r>
      <w:r>
        <w:t xml:space="preserve"> semester;</w:t>
      </w:r>
    </w:p>
    <w:p w14:paraId="6CAA8608" w14:textId="24441598" w:rsidR="00774AD5" w:rsidRDefault="00FA3C2A" w:rsidP="00774AD5">
      <w:pPr>
        <w:pStyle w:val="ListParagraph"/>
        <w:numPr>
          <w:ilvl w:val="0"/>
          <w:numId w:val="3"/>
        </w:numPr>
      </w:pPr>
      <w:r>
        <w:t>A</w:t>
      </w:r>
      <w:r w:rsidR="00A222B6">
        <w:t xml:space="preserve"> written time</w:t>
      </w:r>
      <w:r w:rsidR="007B34CC">
        <w:t xml:space="preserve">line </w:t>
      </w:r>
      <w:r>
        <w:t>of implementing suggestions will be provided prior to the end of the 2014 spring semester</w:t>
      </w:r>
      <w:r w:rsidR="00774AD5">
        <w:t>.</w:t>
      </w:r>
    </w:p>
    <w:p w14:paraId="35D72444" w14:textId="62AE47DA" w:rsidR="00654F60" w:rsidRPr="00DC10AD" w:rsidRDefault="00654F60" w:rsidP="00A222B6">
      <w:pPr>
        <w:ind w:left="360"/>
        <w:rPr>
          <w:u w:val="single"/>
        </w:rPr>
      </w:pPr>
    </w:p>
    <w:sectPr w:rsidR="00654F60" w:rsidRPr="00DC10AD" w:rsidSect="00F97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4628"/>
    <w:multiLevelType w:val="hybridMultilevel"/>
    <w:tmpl w:val="713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106F1"/>
    <w:multiLevelType w:val="hybridMultilevel"/>
    <w:tmpl w:val="F56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94650"/>
    <w:multiLevelType w:val="hybridMultilevel"/>
    <w:tmpl w:val="4FE8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1F"/>
    <w:rsid w:val="00027C73"/>
    <w:rsid w:val="00093725"/>
    <w:rsid w:val="00114921"/>
    <w:rsid w:val="001E6832"/>
    <w:rsid w:val="0020497B"/>
    <w:rsid w:val="00375B77"/>
    <w:rsid w:val="004329D7"/>
    <w:rsid w:val="00464A1A"/>
    <w:rsid w:val="004E3BFF"/>
    <w:rsid w:val="005C5D42"/>
    <w:rsid w:val="00654F60"/>
    <w:rsid w:val="006664FE"/>
    <w:rsid w:val="00774AD5"/>
    <w:rsid w:val="007B34CC"/>
    <w:rsid w:val="007C101F"/>
    <w:rsid w:val="00807740"/>
    <w:rsid w:val="008107CD"/>
    <w:rsid w:val="00867F90"/>
    <w:rsid w:val="00A222B6"/>
    <w:rsid w:val="00AB614C"/>
    <w:rsid w:val="00B42BFE"/>
    <w:rsid w:val="00CB4A39"/>
    <w:rsid w:val="00CD02DD"/>
    <w:rsid w:val="00D27EA2"/>
    <w:rsid w:val="00D84E6E"/>
    <w:rsid w:val="00D92F0D"/>
    <w:rsid w:val="00DC10AD"/>
    <w:rsid w:val="00E034B3"/>
    <w:rsid w:val="00EC0ACC"/>
    <w:rsid w:val="00F418A1"/>
    <w:rsid w:val="00F860CF"/>
    <w:rsid w:val="00F9774C"/>
    <w:rsid w:val="00F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BB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01F"/>
    <w:pPr>
      <w:ind w:left="720"/>
      <w:contextualSpacing/>
    </w:pPr>
  </w:style>
  <w:style w:type="paragraph" w:styleId="Revision">
    <w:name w:val="Revision"/>
    <w:hidden/>
    <w:uiPriority w:val="99"/>
    <w:semiHidden/>
    <w:rsid w:val="008107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7C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01F"/>
    <w:pPr>
      <w:ind w:left="720"/>
      <w:contextualSpacing/>
    </w:pPr>
  </w:style>
  <w:style w:type="paragraph" w:styleId="Revision">
    <w:name w:val="Revision"/>
    <w:hidden/>
    <w:uiPriority w:val="99"/>
    <w:semiHidden/>
    <w:rsid w:val="008107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7C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and Natalia</dc:creator>
  <cp:lastModifiedBy>Sylvia J. Imler</cp:lastModifiedBy>
  <cp:revision>7</cp:revision>
  <cp:lastPrinted>2016-01-25T13:47:00Z</cp:lastPrinted>
  <dcterms:created xsi:type="dcterms:W3CDTF">2013-07-19T15:46:00Z</dcterms:created>
  <dcterms:modified xsi:type="dcterms:W3CDTF">2017-11-09T20:56:00Z</dcterms:modified>
</cp:coreProperties>
</file>